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84" w:rsidRDefault="00594AAD" w:rsidP="00555FA2">
      <w:pPr>
        <w:jc w:val="center"/>
        <w:rPr>
          <w:sz w:val="28"/>
        </w:rPr>
      </w:pPr>
      <w:bookmarkStart w:id="0" w:name="_GoBack"/>
      <w:bookmarkEnd w:id="0"/>
      <w:r>
        <w:rPr>
          <w:rFonts w:hint="eastAsia"/>
          <w:sz w:val="28"/>
        </w:rPr>
        <w:t>京都大学</w:t>
      </w:r>
      <w:r w:rsidR="00D119F5">
        <w:rPr>
          <w:rFonts w:hint="eastAsia"/>
          <w:sz w:val="28"/>
        </w:rPr>
        <w:t>心の先端研究ユニット</w:t>
      </w:r>
      <w:r w:rsidR="00A91D1F">
        <w:rPr>
          <w:rFonts w:hint="eastAsia"/>
          <w:sz w:val="28"/>
        </w:rPr>
        <w:t>に係る</w:t>
      </w:r>
      <w:r w:rsidR="00CA7982" w:rsidRPr="00594AAD">
        <w:rPr>
          <w:rFonts w:hint="eastAsia"/>
          <w:sz w:val="28"/>
        </w:rPr>
        <w:t>心理学研究に関する倫理審査規定</w:t>
      </w:r>
    </w:p>
    <w:p w:rsidR="0056583C" w:rsidRDefault="0056583C" w:rsidP="0056583C">
      <w:pPr>
        <w:jc w:val="right"/>
        <w:rPr>
          <w:sz w:val="21"/>
        </w:rPr>
      </w:pPr>
      <w:r w:rsidRPr="0056583C">
        <w:rPr>
          <w:rFonts w:hint="eastAsia"/>
          <w:sz w:val="21"/>
        </w:rPr>
        <w:t>2011</w:t>
      </w:r>
      <w:r w:rsidRPr="0056583C">
        <w:rPr>
          <w:rFonts w:hint="eastAsia"/>
          <w:sz w:val="21"/>
        </w:rPr>
        <w:t>年</w:t>
      </w:r>
      <w:r w:rsidR="008D2731">
        <w:rPr>
          <w:rFonts w:hint="eastAsia"/>
          <w:sz w:val="21"/>
        </w:rPr>
        <w:t>6</w:t>
      </w:r>
      <w:r w:rsidRPr="0056583C">
        <w:rPr>
          <w:rFonts w:hint="eastAsia"/>
          <w:sz w:val="21"/>
        </w:rPr>
        <w:t>月</w:t>
      </w:r>
      <w:r w:rsidR="00A91D1F">
        <w:rPr>
          <w:rFonts w:hint="eastAsia"/>
          <w:sz w:val="21"/>
        </w:rPr>
        <w:t>18</w:t>
      </w:r>
      <w:r w:rsidRPr="0056583C">
        <w:rPr>
          <w:rFonts w:hint="eastAsia"/>
          <w:sz w:val="21"/>
        </w:rPr>
        <w:t xml:space="preserve">日　</w:t>
      </w:r>
      <w:r w:rsidR="00D119F5">
        <w:rPr>
          <w:rFonts w:hint="eastAsia"/>
          <w:sz w:val="21"/>
        </w:rPr>
        <w:t>心の先端研究ユニット</w:t>
      </w:r>
      <w:r w:rsidRPr="0056583C">
        <w:rPr>
          <w:rFonts w:hint="eastAsia"/>
          <w:sz w:val="21"/>
        </w:rPr>
        <w:t>制定</w:t>
      </w:r>
    </w:p>
    <w:p w:rsidR="0088508A" w:rsidRPr="0056583C" w:rsidRDefault="0088508A" w:rsidP="003601B4">
      <w:pPr>
        <w:wordWrap w:val="0"/>
        <w:jc w:val="right"/>
        <w:rPr>
          <w:sz w:val="21"/>
        </w:rPr>
      </w:pPr>
      <w:r>
        <w:rPr>
          <w:rFonts w:hint="eastAsia"/>
          <w:sz w:val="21"/>
        </w:rPr>
        <w:t>2014</w:t>
      </w:r>
      <w:r>
        <w:rPr>
          <w:rFonts w:hint="eastAsia"/>
          <w:sz w:val="21"/>
        </w:rPr>
        <w:t>年</w:t>
      </w:r>
      <w:r>
        <w:rPr>
          <w:rFonts w:hint="eastAsia"/>
          <w:sz w:val="21"/>
        </w:rPr>
        <w:t>2</w:t>
      </w:r>
      <w:r>
        <w:rPr>
          <w:rFonts w:hint="eastAsia"/>
          <w:sz w:val="21"/>
        </w:rPr>
        <w:t>月</w:t>
      </w:r>
      <w:r>
        <w:rPr>
          <w:rFonts w:hint="eastAsia"/>
          <w:sz w:val="21"/>
        </w:rPr>
        <w:t>16</w:t>
      </w:r>
      <w:r>
        <w:rPr>
          <w:rFonts w:hint="eastAsia"/>
          <w:sz w:val="21"/>
        </w:rPr>
        <w:t>日　心の先端研究ユニット改訂</w:t>
      </w:r>
    </w:p>
    <w:p w:rsidR="00CA7982" w:rsidRPr="00D119F5" w:rsidRDefault="00CA7982">
      <w:pPr>
        <w:rPr>
          <w:sz w:val="28"/>
        </w:rPr>
      </w:pPr>
    </w:p>
    <w:p w:rsidR="00EF79B1" w:rsidRPr="00594AAD" w:rsidRDefault="00EF79B1">
      <w:pPr>
        <w:rPr>
          <w:szCs w:val="21"/>
        </w:rPr>
      </w:pPr>
      <w:r w:rsidRPr="00594AAD">
        <w:rPr>
          <w:rFonts w:hint="eastAsia"/>
          <w:szCs w:val="21"/>
        </w:rPr>
        <w:t>（目的）</w:t>
      </w:r>
    </w:p>
    <w:p w:rsidR="00EF79B1" w:rsidRPr="00594AAD" w:rsidRDefault="00D119F5" w:rsidP="008D773A">
      <w:pPr>
        <w:ind w:left="197" w:hangingChars="100" w:hanging="197"/>
        <w:rPr>
          <w:sz w:val="21"/>
          <w:szCs w:val="21"/>
        </w:rPr>
      </w:pPr>
      <w:r>
        <w:rPr>
          <w:rFonts w:hint="eastAsia"/>
          <w:sz w:val="21"/>
          <w:szCs w:val="21"/>
        </w:rPr>
        <w:t>第１条　本規定は、京都大学心の先端研究ユニット</w:t>
      </w:r>
      <w:r w:rsidR="00EF79B1" w:rsidRPr="00594AAD">
        <w:rPr>
          <w:rFonts w:hint="eastAsia"/>
          <w:sz w:val="21"/>
          <w:szCs w:val="21"/>
        </w:rPr>
        <w:t>に所属する教員およびその指導する大学院生</w:t>
      </w:r>
      <w:r w:rsidR="00465815" w:rsidRPr="00594AAD">
        <w:rPr>
          <w:rFonts w:hint="eastAsia"/>
          <w:sz w:val="21"/>
          <w:szCs w:val="21"/>
        </w:rPr>
        <w:t>、学部生</w:t>
      </w:r>
      <w:r w:rsidR="00587C90">
        <w:rPr>
          <w:rFonts w:hint="eastAsia"/>
          <w:sz w:val="21"/>
          <w:szCs w:val="21"/>
        </w:rPr>
        <w:t>等</w:t>
      </w:r>
      <w:r w:rsidR="00EF79B1" w:rsidRPr="00594AAD">
        <w:rPr>
          <w:rFonts w:hint="eastAsia"/>
          <w:sz w:val="21"/>
          <w:szCs w:val="21"/>
        </w:rPr>
        <w:t>が行う心理学研究について、科学的合理性及び倫理的妥当性についての審査を適正かつ円滑に実施することを目的とする。</w:t>
      </w:r>
    </w:p>
    <w:p w:rsidR="00EF79B1" w:rsidRPr="00D119F5" w:rsidRDefault="00EF79B1">
      <w:pPr>
        <w:rPr>
          <w:sz w:val="21"/>
          <w:szCs w:val="21"/>
        </w:rPr>
      </w:pPr>
    </w:p>
    <w:p w:rsidR="00EF79B1" w:rsidRPr="00594AAD" w:rsidRDefault="00EF79B1">
      <w:pPr>
        <w:rPr>
          <w:szCs w:val="21"/>
        </w:rPr>
      </w:pPr>
      <w:r w:rsidRPr="00594AAD">
        <w:rPr>
          <w:rFonts w:hint="eastAsia"/>
          <w:szCs w:val="21"/>
        </w:rPr>
        <w:t>（対象とする倫理指針）</w:t>
      </w:r>
    </w:p>
    <w:p w:rsidR="00EF79B1" w:rsidRPr="00594AAD" w:rsidRDefault="00D119F5" w:rsidP="008D773A">
      <w:pPr>
        <w:ind w:left="197" w:hangingChars="100" w:hanging="197"/>
        <w:rPr>
          <w:sz w:val="21"/>
          <w:szCs w:val="21"/>
        </w:rPr>
      </w:pPr>
      <w:r>
        <w:rPr>
          <w:rFonts w:hint="eastAsia"/>
          <w:sz w:val="21"/>
          <w:szCs w:val="21"/>
        </w:rPr>
        <w:t>第２条　本規定で審査を実施する研究は、京都大学心の先端研究ユニット</w:t>
      </w:r>
      <w:r w:rsidR="00174E05">
        <w:rPr>
          <w:rFonts w:hint="eastAsia"/>
          <w:sz w:val="21"/>
          <w:szCs w:val="21"/>
        </w:rPr>
        <w:t>に係る</w:t>
      </w:r>
      <w:r w:rsidR="00EF79B1" w:rsidRPr="00594AAD">
        <w:rPr>
          <w:rFonts w:hint="eastAsia"/>
          <w:sz w:val="21"/>
          <w:szCs w:val="21"/>
        </w:rPr>
        <w:t>心理学研究倫理指針及び申請者の所属学会が定めるところの倫理指針に準拠する。</w:t>
      </w:r>
    </w:p>
    <w:p w:rsidR="00EF79B1" w:rsidRPr="00D119F5" w:rsidRDefault="00EF79B1">
      <w:pPr>
        <w:rPr>
          <w:sz w:val="21"/>
          <w:szCs w:val="21"/>
        </w:rPr>
      </w:pPr>
    </w:p>
    <w:p w:rsidR="00C95E91" w:rsidRPr="00594AAD" w:rsidRDefault="00EF79B1">
      <w:pPr>
        <w:rPr>
          <w:szCs w:val="21"/>
        </w:rPr>
      </w:pPr>
      <w:r w:rsidRPr="00594AAD">
        <w:rPr>
          <w:rFonts w:hint="eastAsia"/>
          <w:szCs w:val="21"/>
        </w:rPr>
        <w:t>（</w:t>
      </w:r>
      <w:r w:rsidR="00C95E91" w:rsidRPr="00594AAD">
        <w:rPr>
          <w:rFonts w:hint="eastAsia"/>
          <w:szCs w:val="21"/>
        </w:rPr>
        <w:t>京都大学心理学連合倫理審査委員会）</w:t>
      </w:r>
    </w:p>
    <w:p w:rsidR="00EF79B1" w:rsidRPr="00594AAD" w:rsidRDefault="00C95E91" w:rsidP="008D773A">
      <w:pPr>
        <w:ind w:left="197" w:hangingChars="100" w:hanging="197"/>
        <w:rPr>
          <w:sz w:val="21"/>
          <w:szCs w:val="21"/>
        </w:rPr>
      </w:pPr>
      <w:r w:rsidRPr="00594AAD">
        <w:rPr>
          <w:rFonts w:hint="eastAsia"/>
          <w:sz w:val="21"/>
          <w:szCs w:val="21"/>
        </w:rPr>
        <w:t>第３条　心理学研究に対して、当該研究計画の倫理上の</w:t>
      </w:r>
      <w:r w:rsidR="00465815" w:rsidRPr="00594AAD">
        <w:rPr>
          <w:rFonts w:hint="eastAsia"/>
          <w:sz w:val="21"/>
          <w:szCs w:val="21"/>
        </w:rPr>
        <w:t>問題点の有無</w:t>
      </w:r>
      <w:r w:rsidR="002C26D9" w:rsidRPr="00594AAD">
        <w:rPr>
          <w:rFonts w:hint="eastAsia"/>
          <w:sz w:val="21"/>
          <w:szCs w:val="21"/>
        </w:rPr>
        <w:t>について</w:t>
      </w:r>
      <w:r w:rsidR="00D119F5">
        <w:rPr>
          <w:rFonts w:hint="eastAsia"/>
          <w:sz w:val="21"/>
          <w:szCs w:val="21"/>
        </w:rPr>
        <w:t>審査を行うために、京都大学心の先端研究ユニット倫理審査委員会運営要項に従い、京都大学心の先端研究ユニット</w:t>
      </w:r>
      <w:r w:rsidRPr="00594AAD">
        <w:rPr>
          <w:rFonts w:hint="eastAsia"/>
          <w:sz w:val="21"/>
          <w:szCs w:val="21"/>
        </w:rPr>
        <w:t>倫理審査委員会（以下「委員会」という。）を置く。</w:t>
      </w:r>
    </w:p>
    <w:p w:rsidR="00E922BC" w:rsidRPr="00594AAD" w:rsidRDefault="00E922BC">
      <w:pPr>
        <w:rPr>
          <w:sz w:val="21"/>
          <w:szCs w:val="21"/>
        </w:rPr>
      </w:pPr>
    </w:p>
    <w:p w:rsidR="00E922BC" w:rsidRPr="00594AAD" w:rsidRDefault="00E922BC">
      <w:pPr>
        <w:rPr>
          <w:szCs w:val="21"/>
        </w:rPr>
      </w:pPr>
      <w:r w:rsidRPr="00594AAD">
        <w:rPr>
          <w:rFonts w:hint="eastAsia"/>
          <w:szCs w:val="21"/>
        </w:rPr>
        <w:t>（申請）</w:t>
      </w:r>
    </w:p>
    <w:p w:rsidR="00E922BC" w:rsidRPr="00594AAD" w:rsidRDefault="00E922BC" w:rsidP="008D773A">
      <w:pPr>
        <w:ind w:left="197" w:hangingChars="100" w:hanging="197"/>
        <w:rPr>
          <w:sz w:val="21"/>
          <w:szCs w:val="21"/>
        </w:rPr>
      </w:pPr>
      <w:r w:rsidRPr="00594AAD">
        <w:rPr>
          <w:rFonts w:hint="eastAsia"/>
          <w:sz w:val="21"/>
          <w:szCs w:val="21"/>
        </w:rPr>
        <w:t>第４条　心理学研究を行おうとする者で本倫理委員会での審査を希望する者（以下「申請者」）は、当該研究計画の申請書</w:t>
      </w:r>
      <w:r w:rsidR="00E652FF" w:rsidRPr="00594AAD">
        <w:rPr>
          <w:rFonts w:hint="eastAsia"/>
          <w:sz w:val="21"/>
          <w:szCs w:val="21"/>
        </w:rPr>
        <w:t>（様式</w:t>
      </w:r>
      <w:r w:rsidR="003D1574" w:rsidRPr="00594AAD">
        <w:rPr>
          <w:rFonts w:hint="eastAsia"/>
          <w:sz w:val="21"/>
          <w:szCs w:val="21"/>
        </w:rPr>
        <w:t>１</w:t>
      </w:r>
      <w:r w:rsidR="00E652FF" w:rsidRPr="00594AAD">
        <w:rPr>
          <w:rFonts w:hint="eastAsia"/>
          <w:sz w:val="21"/>
          <w:szCs w:val="21"/>
        </w:rPr>
        <w:t>）</w:t>
      </w:r>
      <w:r w:rsidRPr="00594AAD">
        <w:rPr>
          <w:rFonts w:hint="eastAsia"/>
          <w:sz w:val="21"/>
          <w:szCs w:val="21"/>
        </w:rPr>
        <w:t>に必要な書類を添えて委員</w:t>
      </w:r>
      <w:r w:rsidR="006D4A2A" w:rsidRPr="00594AAD">
        <w:rPr>
          <w:rFonts w:hint="eastAsia"/>
          <w:sz w:val="21"/>
          <w:szCs w:val="21"/>
        </w:rPr>
        <w:t>会</w:t>
      </w:r>
      <w:r w:rsidRPr="00594AAD">
        <w:rPr>
          <w:rFonts w:hint="eastAsia"/>
          <w:sz w:val="21"/>
          <w:szCs w:val="21"/>
        </w:rPr>
        <w:t>に提出し、審査を受けることができる。</w:t>
      </w:r>
    </w:p>
    <w:p w:rsidR="006D4A2A" w:rsidRPr="00594AAD" w:rsidRDefault="006D4A2A">
      <w:pPr>
        <w:rPr>
          <w:sz w:val="21"/>
          <w:szCs w:val="21"/>
        </w:rPr>
      </w:pPr>
    </w:p>
    <w:p w:rsidR="006D4A2A" w:rsidRPr="00594AAD" w:rsidRDefault="006D4A2A">
      <w:pPr>
        <w:rPr>
          <w:szCs w:val="21"/>
        </w:rPr>
      </w:pPr>
      <w:r w:rsidRPr="00594AAD">
        <w:rPr>
          <w:rFonts w:hint="eastAsia"/>
          <w:szCs w:val="21"/>
        </w:rPr>
        <w:t>（審査）</w:t>
      </w:r>
    </w:p>
    <w:p w:rsidR="006D4A2A" w:rsidRPr="00594AAD" w:rsidRDefault="006D4A2A" w:rsidP="008D773A">
      <w:pPr>
        <w:ind w:left="197" w:hangingChars="100" w:hanging="197"/>
        <w:rPr>
          <w:sz w:val="21"/>
          <w:szCs w:val="21"/>
        </w:rPr>
      </w:pPr>
      <w:r w:rsidRPr="00594AAD">
        <w:rPr>
          <w:rFonts w:hint="eastAsia"/>
          <w:sz w:val="21"/>
          <w:szCs w:val="21"/>
        </w:rPr>
        <w:t>第５条　委員会は、前条の申請があったときは、次の各号に掲げる観点に留意して審査を行うものとする。</w:t>
      </w:r>
    </w:p>
    <w:p w:rsidR="000B27CD" w:rsidRPr="00594AAD" w:rsidRDefault="006D4A2A" w:rsidP="00594AAD">
      <w:pPr>
        <w:ind w:left="197" w:hangingChars="100" w:hanging="197"/>
        <w:rPr>
          <w:sz w:val="21"/>
          <w:szCs w:val="21"/>
        </w:rPr>
      </w:pPr>
      <w:r w:rsidRPr="00594AAD">
        <w:rPr>
          <w:rFonts w:hint="eastAsia"/>
          <w:sz w:val="21"/>
          <w:szCs w:val="21"/>
        </w:rPr>
        <w:t>（１）</w:t>
      </w:r>
      <w:r w:rsidR="000B27CD" w:rsidRPr="00594AAD">
        <w:rPr>
          <w:rFonts w:hint="eastAsia"/>
          <w:sz w:val="21"/>
          <w:szCs w:val="21"/>
        </w:rPr>
        <w:t>心理学研究の対象となる個人（以下「対象者」）の人権擁護及び個人情報の</w:t>
      </w:r>
      <w:r w:rsidR="00465815" w:rsidRPr="00594AAD">
        <w:rPr>
          <w:rFonts w:hint="eastAsia"/>
          <w:sz w:val="21"/>
          <w:szCs w:val="21"/>
        </w:rPr>
        <w:t>保護への配慮の有無</w:t>
      </w:r>
    </w:p>
    <w:p w:rsidR="000B27CD" w:rsidRPr="00594AAD" w:rsidRDefault="000B27CD">
      <w:pPr>
        <w:rPr>
          <w:sz w:val="21"/>
          <w:szCs w:val="21"/>
        </w:rPr>
      </w:pPr>
      <w:r w:rsidRPr="00594AAD">
        <w:rPr>
          <w:rFonts w:hint="eastAsia"/>
          <w:sz w:val="21"/>
          <w:szCs w:val="21"/>
        </w:rPr>
        <w:t>（２）対象者に理解を求め同意を得る方法</w:t>
      </w:r>
      <w:r w:rsidR="00465815" w:rsidRPr="00594AAD">
        <w:rPr>
          <w:rFonts w:hint="eastAsia"/>
          <w:sz w:val="21"/>
          <w:szCs w:val="21"/>
        </w:rPr>
        <w:t>の妥当性</w:t>
      </w:r>
    </w:p>
    <w:p w:rsidR="005F5BBB" w:rsidRPr="00594AAD" w:rsidRDefault="000B27CD">
      <w:pPr>
        <w:rPr>
          <w:sz w:val="21"/>
          <w:szCs w:val="21"/>
        </w:rPr>
      </w:pPr>
      <w:r w:rsidRPr="00594AAD">
        <w:rPr>
          <w:rFonts w:hint="eastAsia"/>
          <w:sz w:val="21"/>
          <w:szCs w:val="21"/>
        </w:rPr>
        <w:t>（３）</w:t>
      </w:r>
      <w:r w:rsidR="005F5BBB" w:rsidRPr="00594AAD">
        <w:rPr>
          <w:rFonts w:hint="eastAsia"/>
          <w:sz w:val="21"/>
          <w:szCs w:val="21"/>
        </w:rPr>
        <w:t>対象者への危険性に対する配慮</w:t>
      </w:r>
      <w:r w:rsidR="00465815" w:rsidRPr="00594AAD">
        <w:rPr>
          <w:rFonts w:hint="eastAsia"/>
          <w:sz w:val="21"/>
          <w:szCs w:val="21"/>
        </w:rPr>
        <w:t>の有無</w:t>
      </w:r>
    </w:p>
    <w:p w:rsidR="00FA4AB5" w:rsidRDefault="005F5BBB">
      <w:pPr>
        <w:rPr>
          <w:sz w:val="21"/>
          <w:szCs w:val="21"/>
        </w:rPr>
      </w:pPr>
      <w:r w:rsidRPr="00594AAD">
        <w:rPr>
          <w:rFonts w:hint="eastAsia"/>
          <w:sz w:val="21"/>
          <w:szCs w:val="21"/>
        </w:rPr>
        <w:t>（４）心理学的貢献度</w:t>
      </w:r>
    </w:p>
    <w:p w:rsidR="0056583C" w:rsidRDefault="0056583C">
      <w:pPr>
        <w:rPr>
          <w:sz w:val="21"/>
          <w:szCs w:val="21"/>
        </w:rPr>
      </w:pPr>
    </w:p>
    <w:p w:rsidR="00E71C46" w:rsidRPr="00037A78" w:rsidRDefault="00E71C46">
      <w:pPr>
        <w:rPr>
          <w:szCs w:val="21"/>
        </w:rPr>
      </w:pPr>
      <w:r w:rsidRPr="00E71C46">
        <w:rPr>
          <w:rFonts w:hint="eastAsia"/>
          <w:szCs w:val="21"/>
        </w:rPr>
        <w:t>（</w:t>
      </w:r>
      <w:r w:rsidR="009A3A3F" w:rsidRPr="00037A78">
        <w:rPr>
          <w:rFonts w:hint="eastAsia"/>
          <w:szCs w:val="21"/>
        </w:rPr>
        <w:t>承認</w:t>
      </w:r>
      <w:r w:rsidR="00E50367" w:rsidRPr="00037A78">
        <w:rPr>
          <w:rFonts w:hint="eastAsia"/>
          <w:szCs w:val="21"/>
        </w:rPr>
        <w:t>期限</w:t>
      </w:r>
      <w:r w:rsidR="009A3A3F" w:rsidRPr="00037A78">
        <w:rPr>
          <w:rFonts w:hint="eastAsia"/>
          <w:szCs w:val="21"/>
        </w:rPr>
        <w:t>と</w:t>
      </w:r>
      <w:r w:rsidR="00A35BB4" w:rsidRPr="00037A78">
        <w:rPr>
          <w:rFonts w:hint="eastAsia"/>
          <w:szCs w:val="21"/>
        </w:rPr>
        <w:t>承認の</w:t>
      </w:r>
      <w:r w:rsidR="004A15B2" w:rsidRPr="00037A78">
        <w:rPr>
          <w:rFonts w:hint="eastAsia"/>
          <w:szCs w:val="21"/>
        </w:rPr>
        <w:t>更新</w:t>
      </w:r>
      <w:r w:rsidRPr="00037A78">
        <w:rPr>
          <w:rFonts w:hint="eastAsia"/>
          <w:szCs w:val="21"/>
        </w:rPr>
        <w:t>）</w:t>
      </w:r>
    </w:p>
    <w:p w:rsidR="0016351D" w:rsidRDefault="00E71C46" w:rsidP="008D773A">
      <w:pPr>
        <w:ind w:left="197" w:hangingChars="100" w:hanging="197"/>
        <w:rPr>
          <w:sz w:val="21"/>
          <w:szCs w:val="21"/>
        </w:rPr>
      </w:pPr>
      <w:r w:rsidRPr="00037A78">
        <w:rPr>
          <w:rFonts w:hint="eastAsia"/>
          <w:sz w:val="21"/>
          <w:szCs w:val="21"/>
        </w:rPr>
        <w:t xml:space="preserve">第６条　</w:t>
      </w:r>
      <w:r w:rsidR="0068083F" w:rsidRPr="00037A78">
        <w:rPr>
          <w:rFonts w:hint="eastAsia"/>
          <w:sz w:val="21"/>
          <w:szCs w:val="21"/>
        </w:rPr>
        <w:t>研究</w:t>
      </w:r>
      <w:r w:rsidR="00A35BB4" w:rsidRPr="00037A78">
        <w:rPr>
          <w:rFonts w:hint="eastAsia"/>
          <w:sz w:val="21"/>
          <w:szCs w:val="21"/>
        </w:rPr>
        <w:t>計画</w:t>
      </w:r>
      <w:r w:rsidR="009A3A3F" w:rsidRPr="00037A78">
        <w:rPr>
          <w:rFonts w:hint="eastAsia"/>
          <w:sz w:val="21"/>
          <w:szCs w:val="21"/>
        </w:rPr>
        <w:t>の承認</w:t>
      </w:r>
      <w:r w:rsidR="00A35BB4" w:rsidRPr="00037A78">
        <w:rPr>
          <w:rFonts w:hint="eastAsia"/>
          <w:sz w:val="21"/>
          <w:szCs w:val="21"/>
        </w:rPr>
        <w:t>期限</w:t>
      </w:r>
      <w:r w:rsidR="0068083F" w:rsidRPr="00037A78">
        <w:rPr>
          <w:rFonts w:hint="eastAsia"/>
          <w:sz w:val="21"/>
          <w:szCs w:val="21"/>
        </w:rPr>
        <w:t>は、</w:t>
      </w:r>
      <w:r w:rsidR="006F6A49">
        <w:rPr>
          <w:rFonts w:hint="eastAsia"/>
          <w:sz w:val="21"/>
          <w:szCs w:val="21"/>
        </w:rPr>
        <w:t>最長</w:t>
      </w:r>
      <w:r w:rsidR="0016351D">
        <w:rPr>
          <w:rFonts w:hint="eastAsia"/>
          <w:sz w:val="21"/>
          <w:szCs w:val="21"/>
        </w:rPr>
        <w:t>5</w:t>
      </w:r>
      <w:r w:rsidR="0016351D">
        <w:rPr>
          <w:rFonts w:hint="eastAsia"/>
          <w:sz w:val="21"/>
          <w:szCs w:val="21"/>
        </w:rPr>
        <w:t>年間を限度とし、当該研究計画の実施期間とする。研究計画</w:t>
      </w:r>
      <w:r w:rsidR="006F6A49">
        <w:rPr>
          <w:rFonts w:hint="eastAsia"/>
          <w:sz w:val="21"/>
          <w:szCs w:val="21"/>
        </w:rPr>
        <w:t>承認期限</w:t>
      </w:r>
      <w:r w:rsidR="0016351D">
        <w:rPr>
          <w:rFonts w:hint="eastAsia"/>
          <w:sz w:val="21"/>
          <w:szCs w:val="21"/>
        </w:rPr>
        <w:t>は次の各号に掲げる原則に従うものとする。</w:t>
      </w:r>
    </w:p>
    <w:p w:rsidR="0016351D" w:rsidRDefault="0016351D" w:rsidP="008D773A">
      <w:pPr>
        <w:ind w:left="197" w:hangingChars="100" w:hanging="197"/>
        <w:rPr>
          <w:sz w:val="21"/>
          <w:szCs w:val="21"/>
        </w:rPr>
      </w:pPr>
      <w:r>
        <w:rPr>
          <w:rFonts w:hint="eastAsia"/>
          <w:sz w:val="21"/>
          <w:szCs w:val="21"/>
        </w:rPr>
        <w:t>（１）修士課程大学院生による研究は</w:t>
      </w:r>
      <w:r w:rsidR="0088508A">
        <w:rPr>
          <w:rFonts w:hint="eastAsia"/>
          <w:sz w:val="21"/>
          <w:szCs w:val="21"/>
        </w:rPr>
        <w:t>修士課程の正規の在籍期間（</w:t>
      </w:r>
      <w:r w:rsidR="0088508A">
        <w:rPr>
          <w:rFonts w:hint="eastAsia"/>
          <w:sz w:val="21"/>
          <w:szCs w:val="21"/>
        </w:rPr>
        <w:t>2</w:t>
      </w:r>
      <w:r w:rsidR="0088508A">
        <w:rPr>
          <w:rFonts w:hint="eastAsia"/>
          <w:sz w:val="21"/>
          <w:szCs w:val="21"/>
        </w:rPr>
        <w:t>年間）</w:t>
      </w:r>
    </w:p>
    <w:p w:rsidR="0016351D" w:rsidRDefault="0016351D" w:rsidP="008D773A">
      <w:pPr>
        <w:ind w:left="197" w:hangingChars="100" w:hanging="197"/>
        <w:rPr>
          <w:sz w:val="21"/>
          <w:szCs w:val="21"/>
        </w:rPr>
      </w:pPr>
      <w:r>
        <w:rPr>
          <w:rFonts w:hint="eastAsia"/>
          <w:sz w:val="21"/>
          <w:szCs w:val="21"/>
        </w:rPr>
        <w:t>（２）博士後期課程学生による研究は</w:t>
      </w:r>
      <w:r w:rsidR="0088508A">
        <w:rPr>
          <w:rFonts w:hint="eastAsia"/>
          <w:sz w:val="21"/>
          <w:szCs w:val="21"/>
        </w:rPr>
        <w:t>博士後期課程の正規の在籍期間（</w:t>
      </w:r>
      <w:r w:rsidR="0088508A">
        <w:rPr>
          <w:rFonts w:hint="eastAsia"/>
          <w:sz w:val="21"/>
          <w:szCs w:val="21"/>
        </w:rPr>
        <w:t>3</w:t>
      </w:r>
      <w:r w:rsidR="0088508A">
        <w:rPr>
          <w:rFonts w:hint="eastAsia"/>
          <w:sz w:val="21"/>
          <w:szCs w:val="21"/>
        </w:rPr>
        <w:t>年間）</w:t>
      </w:r>
    </w:p>
    <w:p w:rsidR="0016351D" w:rsidRDefault="0016351D" w:rsidP="008D773A">
      <w:pPr>
        <w:ind w:left="197" w:hangingChars="100" w:hanging="197"/>
        <w:rPr>
          <w:sz w:val="21"/>
          <w:szCs w:val="21"/>
        </w:rPr>
      </w:pPr>
      <w:r>
        <w:rPr>
          <w:rFonts w:hint="eastAsia"/>
          <w:sz w:val="21"/>
          <w:szCs w:val="21"/>
        </w:rPr>
        <w:t>（３）</w:t>
      </w:r>
      <w:r w:rsidR="0088508A">
        <w:rPr>
          <w:rFonts w:hint="eastAsia"/>
          <w:sz w:val="21"/>
          <w:szCs w:val="21"/>
        </w:rPr>
        <w:t>学術振興会特別研究員など研究員による研究は研究員としての在籍期間</w:t>
      </w:r>
    </w:p>
    <w:p w:rsidR="0088508A" w:rsidRDefault="0088508A" w:rsidP="008D773A">
      <w:pPr>
        <w:ind w:left="197" w:hangingChars="100" w:hanging="197"/>
        <w:rPr>
          <w:sz w:val="21"/>
          <w:szCs w:val="21"/>
        </w:rPr>
      </w:pPr>
      <w:r>
        <w:rPr>
          <w:rFonts w:hint="eastAsia"/>
          <w:sz w:val="21"/>
          <w:szCs w:val="21"/>
        </w:rPr>
        <w:t>（４）科学研究費等外部資金による研究は、当該外部資金の</w:t>
      </w:r>
      <w:r w:rsidR="00F910A3">
        <w:rPr>
          <w:rFonts w:hint="eastAsia"/>
          <w:sz w:val="21"/>
          <w:szCs w:val="21"/>
        </w:rPr>
        <w:t>当初の</w:t>
      </w:r>
      <w:r>
        <w:rPr>
          <w:rFonts w:hint="eastAsia"/>
          <w:sz w:val="21"/>
          <w:szCs w:val="21"/>
        </w:rPr>
        <w:t>交付</w:t>
      </w:r>
      <w:r w:rsidR="00F910A3">
        <w:rPr>
          <w:rFonts w:hint="eastAsia"/>
          <w:sz w:val="21"/>
          <w:szCs w:val="21"/>
        </w:rPr>
        <w:t>予定</w:t>
      </w:r>
      <w:r>
        <w:rPr>
          <w:rFonts w:hint="eastAsia"/>
          <w:sz w:val="21"/>
          <w:szCs w:val="21"/>
        </w:rPr>
        <w:t>期間</w:t>
      </w:r>
    </w:p>
    <w:p w:rsidR="00E71C46" w:rsidRPr="00037A78" w:rsidRDefault="0016351D" w:rsidP="008D773A">
      <w:pPr>
        <w:ind w:left="197" w:hangingChars="100" w:hanging="197"/>
        <w:rPr>
          <w:sz w:val="21"/>
          <w:szCs w:val="21"/>
        </w:rPr>
      </w:pPr>
      <w:r>
        <w:rPr>
          <w:rFonts w:hint="eastAsia"/>
          <w:sz w:val="21"/>
          <w:szCs w:val="21"/>
        </w:rPr>
        <w:lastRenderedPageBreak/>
        <w:t xml:space="preserve">２　</w:t>
      </w:r>
      <w:r w:rsidR="0068083F" w:rsidRPr="00037A78">
        <w:rPr>
          <w:rFonts w:hint="eastAsia"/>
          <w:sz w:val="21"/>
          <w:szCs w:val="21"/>
        </w:rPr>
        <w:t>研究期間が</w:t>
      </w:r>
      <w:r>
        <w:rPr>
          <w:rFonts w:hint="eastAsia"/>
          <w:sz w:val="21"/>
          <w:szCs w:val="21"/>
        </w:rPr>
        <w:t>承認期限</w:t>
      </w:r>
      <w:r w:rsidR="0088508A">
        <w:rPr>
          <w:rFonts w:hint="eastAsia"/>
          <w:sz w:val="21"/>
          <w:szCs w:val="21"/>
        </w:rPr>
        <w:t>を</w:t>
      </w:r>
      <w:r w:rsidR="00E71C46" w:rsidRPr="00037A78">
        <w:rPr>
          <w:rFonts w:hint="eastAsia"/>
          <w:sz w:val="21"/>
          <w:szCs w:val="21"/>
        </w:rPr>
        <w:t>越え</w:t>
      </w:r>
      <w:r w:rsidR="0068083F" w:rsidRPr="00037A78">
        <w:rPr>
          <w:rFonts w:hint="eastAsia"/>
          <w:sz w:val="21"/>
          <w:szCs w:val="21"/>
        </w:rPr>
        <w:t>て継続する</w:t>
      </w:r>
      <w:r w:rsidR="005950CA" w:rsidRPr="00037A78">
        <w:rPr>
          <w:rFonts w:hint="eastAsia"/>
          <w:sz w:val="21"/>
          <w:szCs w:val="21"/>
        </w:rPr>
        <w:t>場合</w:t>
      </w:r>
      <w:r w:rsidR="00E71C46" w:rsidRPr="00037A78">
        <w:rPr>
          <w:rFonts w:hint="eastAsia"/>
          <w:sz w:val="21"/>
          <w:szCs w:val="21"/>
        </w:rPr>
        <w:t>、</w:t>
      </w:r>
      <w:r w:rsidR="004A15B2" w:rsidRPr="00037A78">
        <w:rPr>
          <w:rFonts w:hint="eastAsia"/>
          <w:sz w:val="21"/>
          <w:szCs w:val="21"/>
        </w:rPr>
        <w:t>当該研究計画の申請書（様式１）</w:t>
      </w:r>
      <w:r w:rsidR="00951E80" w:rsidRPr="00037A78">
        <w:rPr>
          <w:rFonts w:hint="eastAsia"/>
          <w:sz w:val="21"/>
          <w:szCs w:val="21"/>
        </w:rPr>
        <w:t>により、</w:t>
      </w:r>
      <w:r w:rsidR="004A15B2" w:rsidRPr="00037A78">
        <w:rPr>
          <w:rFonts w:hint="eastAsia"/>
          <w:sz w:val="21"/>
          <w:szCs w:val="21"/>
        </w:rPr>
        <w:t>承認の更新を申請</w:t>
      </w:r>
      <w:r w:rsidR="00E71C46" w:rsidRPr="00037A78">
        <w:rPr>
          <w:rFonts w:hint="eastAsia"/>
          <w:sz w:val="21"/>
          <w:szCs w:val="21"/>
        </w:rPr>
        <w:t>しなければならない。</w:t>
      </w:r>
    </w:p>
    <w:p w:rsidR="00951E80" w:rsidRPr="005950CA" w:rsidRDefault="00951E80">
      <w:pPr>
        <w:rPr>
          <w:sz w:val="21"/>
          <w:szCs w:val="21"/>
        </w:rPr>
      </w:pPr>
    </w:p>
    <w:p w:rsidR="00FA4AB5" w:rsidRPr="00594AAD" w:rsidRDefault="00FA4AB5">
      <w:pPr>
        <w:rPr>
          <w:szCs w:val="21"/>
        </w:rPr>
      </w:pPr>
      <w:r w:rsidRPr="00594AAD">
        <w:rPr>
          <w:rFonts w:hint="eastAsia"/>
          <w:szCs w:val="21"/>
        </w:rPr>
        <w:t>（研究計画の変更）</w:t>
      </w:r>
    </w:p>
    <w:p w:rsidR="003D1574" w:rsidRPr="00594AAD" w:rsidRDefault="00FA4AB5" w:rsidP="00594AAD">
      <w:pPr>
        <w:ind w:left="98" w:hangingChars="50" w:hanging="98"/>
        <w:rPr>
          <w:sz w:val="21"/>
          <w:szCs w:val="21"/>
        </w:rPr>
      </w:pPr>
      <w:r w:rsidRPr="00594AAD">
        <w:rPr>
          <w:rFonts w:hint="eastAsia"/>
          <w:sz w:val="21"/>
          <w:szCs w:val="21"/>
        </w:rPr>
        <w:t>第</w:t>
      </w:r>
      <w:r w:rsidR="00951E80">
        <w:rPr>
          <w:rFonts w:hint="eastAsia"/>
          <w:sz w:val="21"/>
          <w:szCs w:val="21"/>
        </w:rPr>
        <w:t>７</w:t>
      </w:r>
      <w:r w:rsidRPr="00594AAD">
        <w:rPr>
          <w:rFonts w:hint="eastAsia"/>
          <w:sz w:val="21"/>
          <w:szCs w:val="21"/>
        </w:rPr>
        <w:t xml:space="preserve">条　</w:t>
      </w:r>
      <w:r w:rsidR="00B6222D" w:rsidRPr="00594AAD">
        <w:rPr>
          <w:rFonts w:hint="eastAsia"/>
          <w:sz w:val="21"/>
          <w:szCs w:val="21"/>
        </w:rPr>
        <w:t>申請者が</w:t>
      </w:r>
      <w:r w:rsidR="00465815" w:rsidRPr="00594AAD">
        <w:rPr>
          <w:rFonts w:hint="eastAsia"/>
          <w:sz w:val="21"/>
          <w:szCs w:val="21"/>
        </w:rPr>
        <w:t>承認された</w:t>
      </w:r>
      <w:r w:rsidR="00B6222D" w:rsidRPr="00594AAD">
        <w:rPr>
          <w:rFonts w:hint="eastAsia"/>
          <w:sz w:val="21"/>
          <w:szCs w:val="21"/>
        </w:rPr>
        <w:t>研究計画</w:t>
      </w:r>
      <w:r w:rsidR="00465815" w:rsidRPr="00594AAD">
        <w:rPr>
          <w:rFonts w:hint="eastAsia"/>
          <w:sz w:val="21"/>
          <w:szCs w:val="21"/>
        </w:rPr>
        <w:t>の実施に際して内容</w:t>
      </w:r>
      <w:r w:rsidR="00B6222D" w:rsidRPr="00594AAD">
        <w:rPr>
          <w:rFonts w:hint="eastAsia"/>
          <w:sz w:val="21"/>
          <w:szCs w:val="21"/>
        </w:rPr>
        <w:t>の変更をしようとするときは、あらかじめ変更申請書を委員</w:t>
      </w:r>
      <w:r w:rsidR="00D85FD2" w:rsidRPr="00594AAD">
        <w:rPr>
          <w:rFonts w:hint="eastAsia"/>
          <w:sz w:val="21"/>
          <w:szCs w:val="21"/>
        </w:rPr>
        <w:t>会</w:t>
      </w:r>
      <w:r w:rsidR="00B6222D" w:rsidRPr="00594AAD">
        <w:rPr>
          <w:rFonts w:hint="eastAsia"/>
          <w:sz w:val="21"/>
          <w:szCs w:val="21"/>
        </w:rPr>
        <w:t>に提出し、審査を受けなければならない。</w:t>
      </w:r>
    </w:p>
    <w:p w:rsidR="00D85FD2" w:rsidRPr="00594AAD" w:rsidRDefault="003D1574" w:rsidP="008D773A">
      <w:pPr>
        <w:ind w:leftChars="-50" w:left="84" w:hangingChars="100" w:hanging="197"/>
        <w:rPr>
          <w:sz w:val="21"/>
          <w:szCs w:val="21"/>
        </w:rPr>
      </w:pPr>
      <w:r w:rsidRPr="00594AAD">
        <w:rPr>
          <w:rFonts w:hint="eastAsia"/>
          <w:sz w:val="21"/>
          <w:szCs w:val="21"/>
        </w:rPr>
        <w:t>２</w:t>
      </w:r>
      <w:r w:rsidRPr="00594AAD">
        <w:rPr>
          <w:rFonts w:hint="eastAsia"/>
          <w:sz w:val="21"/>
          <w:szCs w:val="21"/>
        </w:rPr>
        <w:t xml:space="preserve"> </w:t>
      </w:r>
      <w:r w:rsidR="00B6222D" w:rsidRPr="00594AAD">
        <w:rPr>
          <w:rFonts w:hint="eastAsia"/>
          <w:sz w:val="21"/>
          <w:szCs w:val="21"/>
        </w:rPr>
        <w:t>委員長は、前項の申請を受理したときは委員会を開催して審査し、判定結果を審査終了後すみやかに申請者に通知しなければならない。</w:t>
      </w:r>
    </w:p>
    <w:p w:rsidR="00B6222D" w:rsidRPr="00594AAD" w:rsidRDefault="008075BF" w:rsidP="008D773A">
      <w:pPr>
        <w:ind w:left="98" w:hangingChars="50" w:hanging="98"/>
        <w:rPr>
          <w:sz w:val="21"/>
          <w:szCs w:val="21"/>
        </w:rPr>
      </w:pPr>
      <w:r w:rsidRPr="00594AAD">
        <w:rPr>
          <w:rFonts w:hint="eastAsia"/>
          <w:sz w:val="21"/>
          <w:szCs w:val="21"/>
        </w:rPr>
        <w:t>第</w:t>
      </w:r>
      <w:r w:rsidR="00951E80">
        <w:rPr>
          <w:rFonts w:hint="eastAsia"/>
          <w:sz w:val="21"/>
          <w:szCs w:val="21"/>
        </w:rPr>
        <w:t>７</w:t>
      </w:r>
      <w:r w:rsidRPr="00594AAD">
        <w:rPr>
          <w:rFonts w:hint="eastAsia"/>
          <w:sz w:val="21"/>
          <w:szCs w:val="21"/>
        </w:rPr>
        <w:t xml:space="preserve">条の２　</w:t>
      </w:r>
      <w:r w:rsidR="00B6222D" w:rsidRPr="00594AAD">
        <w:rPr>
          <w:rFonts w:hint="eastAsia"/>
          <w:sz w:val="21"/>
          <w:szCs w:val="21"/>
        </w:rPr>
        <w:t>申請者が以下の各号に掲げる研究計画の変更をしようとするときはあらかじめ変更計画書を委員</w:t>
      </w:r>
      <w:r w:rsidR="00D85FD2" w:rsidRPr="00594AAD">
        <w:rPr>
          <w:rFonts w:hint="eastAsia"/>
          <w:sz w:val="21"/>
          <w:szCs w:val="21"/>
        </w:rPr>
        <w:t>長に届け出るものとし、</w:t>
      </w:r>
      <w:r w:rsidRPr="00594AAD">
        <w:rPr>
          <w:rFonts w:hint="eastAsia"/>
          <w:sz w:val="21"/>
          <w:szCs w:val="21"/>
        </w:rPr>
        <w:t>提出書類の回覧をもって</w:t>
      </w:r>
      <w:r w:rsidR="00D85FD2" w:rsidRPr="00594AAD">
        <w:rPr>
          <w:rFonts w:hint="eastAsia"/>
          <w:sz w:val="21"/>
          <w:szCs w:val="21"/>
        </w:rPr>
        <w:t>委員会の開催</w:t>
      </w:r>
      <w:r w:rsidRPr="00594AAD">
        <w:rPr>
          <w:rFonts w:hint="eastAsia"/>
          <w:sz w:val="21"/>
          <w:szCs w:val="21"/>
        </w:rPr>
        <w:t>に</w:t>
      </w:r>
      <w:r w:rsidR="00587C90">
        <w:rPr>
          <w:rFonts w:hint="eastAsia"/>
          <w:sz w:val="21"/>
          <w:szCs w:val="21"/>
        </w:rPr>
        <w:t>代え</w:t>
      </w:r>
      <w:r w:rsidRPr="00594AAD">
        <w:rPr>
          <w:rFonts w:hint="eastAsia"/>
          <w:sz w:val="21"/>
          <w:szCs w:val="21"/>
        </w:rPr>
        <w:t>る</w:t>
      </w:r>
      <w:r w:rsidR="00D85FD2" w:rsidRPr="00594AAD">
        <w:rPr>
          <w:rFonts w:hint="eastAsia"/>
          <w:sz w:val="21"/>
          <w:szCs w:val="21"/>
        </w:rPr>
        <w:t>ことができる</w:t>
      </w:r>
      <w:r w:rsidR="00B6222D" w:rsidRPr="00594AAD">
        <w:rPr>
          <w:rFonts w:hint="eastAsia"/>
          <w:sz w:val="21"/>
          <w:szCs w:val="21"/>
        </w:rPr>
        <w:t>。</w:t>
      </w:r>
    </w:p>
    <w:p w:rsidR="00B6222D" w:rsidRPr="00594AAD" w:rsidRDefault="00B6222D" w:rsidP="00594AAD">
      <w:pPr>
        <w:ind w:firstLineChars="50" w:firstLine="98"/>
        <w:rPr>
          <w:sz w:val="21"/>
          <w:szCs w:val="21"/>
        </w:rPr>
      </w:pPr>
      <w:r w:rsidRPr="00594AAD">
        <w:rPr>
          <w:rFonts w:hint="eastAsia"/>
          <w:sz w:val="21"/>
          <w:szCs w:val="21"/>
        </w:rPr>
        <w:t xml:space="preserve">(1) </w:t>
      </w:r>
      <w:r w:rsidR="002C26D9" w:rsidRPr="00594AAD">
        <w:rPr>
          <w:rFonts w:hint="eastAsia"/>
          <w:sz w:val="21"/>
          <w:szCs w:val="21"/>
        </w:rPr>
        <w:t>研究期間の延長（</w:t>
      </w:r>
      <w:r w:rsidRPr="00594AAD">
        <w:rPr>
          <w:rFonts w:hint="eastAsia"/>
          <w:sz w:val="21"/>
          <w:szCs w:val="21"/>
        </w:rPr>
        <w:t>当初研究計画期間から一年を超えない</w:t>
      </w:r>
      <w:r w:rsidR="002C26D9" w:rsidRPr="00594AAD">
        <w:rPr>
          <w:rFonts w:hint="eastAsia"/>
          <w:sz w:val="21"/>
          <w:szCs w:val="21"/>
        </w:rPr>
        <w:t>もの）</w:t>
      </w:r>
    </w:p>
    <w:p w:rsidR="00D85FD2" w:rsidRPr="00594AAD" w:rsidRDefault="00B6222D" w:rsidP="00594AAD">
      <w:pPr>
        <w:ind w:firstLineChars="50" w:firstLine="98"/>
        <w:rPr>
          <w:sz w:val="21"/>
          <w:szCs w:val="21"/>
        </w:rPr>
      </w:pPr>
      <w:r w:rsidRPr="00594AAD">
        <w:rPr>
          <w:rFonts w:hint="eastAsia"/>
          <w:sz w:val="21"/>
          <w:szCs w:val="21"/>
        </w:rPr>
        <w:t xml:space="preserve">(2) </w:t>
      </w:r>
      <w:r w:rsidRPr="00594AAD">
        <w:rPr>
          <w:rFonts w:hint="eastAsia"/>
          <w:sz w:val="21"/>
          <w:szCs w:val="21"/>
        </w:rPr>
        <w:t>人事異動等に伴う研究者の変更</w:t>
      </w:r>
    </w:p>
    <w:p w:rsidR="00D85FD2" w:rsidRPr="00594AAD" w:rsidRDefault="003D1574" w:rsidP="008D773A">
      <w:pPr>
        <w:ind w:left="98" w:hangingChars="50" w:hanging="98"/>
        <w:rPr>
          <w:sz w:val="21"/>
          <w:szCs w:val="21"/>
        </w:rPr>
      </w:pPr>
      <w:r w:rsidRPr="00594AAD">
        <w:rPr>
          <w:rFonts w:hint="eastAsia"/>
          <w:sz w:val="21"/>
          <w:szCs w:val="21"/>
        </w:rPr>
        <w:t>３</w:t>
      </w:r>
      <w:r w:rsidRPr="00594AAD">
        <w:rPr>
          <w:rFonts w:hint="eastAsia"/>
          <w:sz w:val="21"/>
          <w:szCs w:val="21"/>
        </w:rPr>
        <w:t xml:space="preserve"> </w:t>
      </w:r>
      <w:r w:rsidR="00D85FD2" w:rsidRPr="00594AAD">
        <w:rPr>
          <w:rFonts w:hint="eastAsia"/>
          <w:sz w:val="21"/>
          <w:szCs w:val="21"/>
        </w:rPr>
        <w:t xml:space="preserve"> </w:t>
      </w:r>
      <w:r w:rsidR="00D85FD2" w:rsidRPr="00594AAD">
        <w:rPr>
          <w:rFonts w:hint="eastAsia"/>
          <w:sz w:val="21"/>
          <w:szCs w:val="21"/>
        </w:rPr>
        <w:t>委員長は特に必要と認める場合は研究計画変更の停止を命じ、変更計画につき委員会の審査に付さなければならない。</w:t>
      </w:r>
    </w:p>
    <w:p w:rsidR="00D85BBC" w:rsidRPr="00594AAD" w:rsidRDefault="00D85BBC">
      <w:pPr>
        <w:rPr>
          <w:sz w:val="21"/>
          <w:szCs w:val="21"/>
        </w:rPr>
      </w:pPr>
    </w:p>
    <w:p w:rsidR="00D85BBC" w:rsidRPr="00594AAD" w:rsidRDefault="00D85BBC" w:rsidP="00D85BBC">
      <w:pPr>
        <w:rPr>
          <w:szCs w:val="21"/>
        </w:rPr>
      </w:pPr>
      <w:r w:rsidRPr="00594AAD">
        <w:rPr>
          <w:rFonts w:hint="eastAsia"/>
          <w:szCs w:val="21"/>
        </w:rPr>
        <w:t>（再審査）</w:t>
      </w:r>
    </w:p>
    <w:p w:rsidR="00D85BBC" w:rsidRPr="00594AAD" w:rsidRDefault="00D85BBC" w:rsidP="00594AAD">
      <w:pPr>
        <w:ind w:left="98" w:hangingChars="50" w:hanging="98"/>
        <w:rPr>
          <w:sz w:val="21"/>
          <w:szCs w:val="21"/>
        </w:rPr>
      </w:pPr>
      <w:r w:rsidRPr="00594AAD">
        <w:rPr>
          <w:rFonts w:hint="eastAsia"/>
          <w:sz w:val="21"/>
          <w:szCs w:val="21"/>
        </w:rPr>
        <w:t>第</w:t>
      </w:r>
      <w:r w:rsidR="00951E80">
        <w:rPr>
          <w:rFonts w:hint="eastAsia"/>
          <w:sz w:val="21"/>
          <w:szCs w:val="21"/>
        </w:rPr>
        <w:t>８</w:t>
      </w:r>
      <w:r w:rsidRPr="00594AAD">
        <w:rPr>
          <w:rFonts w:hint="eastAsia"/>
          <w:sz w:val="21"/>
          <w:szCs w:val="21"/>
        </w:rPr>
        <w:t>条</w:t>
      </w:r>
      <w:r w:rsidRPr="00594AAD">
        <w:rPr>
          <w:rFonts w:hint="eastAsia"/>
          <w:sz w:val="21"/>
          <w:szCs w:val="21"/>
        </w:rPr>
        <w:t xml:space="preserve"> </w:t>
      </w:r>
      <w:r w:rsidRPr="00594AAD">
        <w:rPr>
          <w:rFonts w:hint="eastAsia"/>
          <w:sz w:val="21"/>
          <w:szCs w:val="21"/>
        </w:rPr>
        <w:t>申請者は、審査の判定結果に異義があるときは、</w:t>
      </w:r>
      <w:r w:rsidR="00465815" w:rsidRPr="00594AAD">
        <w:rPr>
          <w:rFonts w:hint="eastAsia"/>
          <w:sz w:val="21"/>
          <w:szCs w:val="21"/>
        </w:rPr>
        <w:t>必要な修正を行って</w:t>
      </w:r>
      <w:r w:rsidRPr="00594AAD">
        <w:rPr>
          <w:rFonts w:hint="eastAsia"/>
          <w:sz w:val="21"/>
          <w:szCs w:val="21"/>
        </w:rPr>
        <w:t>再審査を求めることができる。</w:t>
      </w:r>
    </w:p>
    <w:p w:rsidR="00D85BBC" w:rsidRPr="00594AAD" w:rsidRDefault="003D1574" w:rsidP="00594AAD">
      <w:pPr>
        <w:ind w:left="98" w:hangingChars="50" w:hanging="98"/>
        <w:rPr>
          <w:sz w:val="21"/>
          <w:szCs w:val="21"/>
        </w:rPr>
      </w:pPr>
      <w:r w:rsidRPr="00594AAD">
        <w:rPr>
          <w:rFonts w:hint="eastAsia"/>
          <w:sz w:val="21"/>
          <w:szCs w:val="21"/>
        </w:rPr>
        <w:t>２</w:t>
      </w:r>
      <w:r w:rsidRPr="00594AAD">
        <w:rPr>
          <w:rFonts w:hint="eastAsia"/>
          <w:sz w:val="21"/>
          <w:szCs w:val="21"/>
        </w:rPr>
        <w:t xml:space="preserve"> </w:t>
      </w:r>
      <w:r w:rsidR="00D85BBC" w:rsidRPr="00594AAD">
        <w:rPr>
          <w:rFonts w:hint="eastAsia"/>
          <w:sz w:val="21"/>
          <w:szCs w:val="21"/>
        </w:rPr>
        <w:t>委員長は、前項の申請を受理したときは必要に応じ委員会を開催して審査し、判定結果を審査終了後すみやかに申請者に通知しなければならない。</w:t>
      </w:r>
    </w:p>
    <w:p w:rsidR="00D85BBC" w:rsidRDefault="00D85BBC" w:rsidP="00D85BBC"/>
    <w:p w:rsidR="00516896" w:rsidRDefault="00516896" w:rsidP="00D85BBC">
      <w:r>
        <w:rPr>
          <w:rFonts w:hint="eastAsia"/>
        </w:rPr>
        <w:t>(</w:t>
      </w:r>
      <w:r>
        <w:rPr>
          <w:rFonts w:hint="eastAsia"/>
        </w:rPr>
        <w:t>規定の改廃</w:t>
      </w:r>
      <w:r>
        <w:rPr>
          <w:rFonts w:hint="eastAsia"/>
        </w:rPr>
        <w:t>)</w:t>
      </w:r>
    </w:p>
    <w:p w:rsidR="00516896" w:rsidRPr="00587C90" w:rsidRDefault="00516896" w:rsidP="00D85BBC">
      <w:pPr>
        <w:rPr>
          <w:sz w:val="21"/>
        </w:rPr>
      </w:pPr>
      <w:r w:rsidRPr="00587C90">
        <w:rPr>
          <w:rFonts w:hint="eastAsia"/>
          <w:sz w:val="21"/>
        </w:rPr>
        <w:t>第</w:t>
      </w:r>
      <w:r w:rsidR="00037A78" w:rsidRPr="00587C90">
        <w:rPr>
          <w:rFonts w:hint="eastAsia"/>
          <w:sz w:val="21"/>
        </w:rPr>
        <w:t>９</w:t>
      </w:r>
      <w:r w:rsidRPr="00587C90">
        <w:rPr>
          <w:rFonts w:hint="eastAsia"/>
          <w:sz w:val="21"/>
        </w:rPr>
        <w:t>条</w:t>
      </w:r>
      <w:r w:rsidR="00587C90">
        <w:rPr>
          <w:rFonts w:hint="eastAsia"/>
          <w:sz w:val="21"/>
        </w:rPr>
        <w:t xml:space="preserve"> </w:t>
      </w:r>
      <w:r w:rsidRPr="00587C90">
        <w:rPr>
          <w:rFonts w:hint="eastAsia"/>
          <w:sz w:val="21"/>
        </w:rPr>
        <w:t xml:space="preserve"> </w:t>
      </w:r>
      <w:r w:rsidRPr="00587C90">
        <w:rPr>
          <w:rFonts w:hint="eastAsia"/>
          <w:sz w:val="21"/>
        </w:rPr>
        <w:t>本規定の改廃は、</w:t>
      </w:r>
      <w:r w:rsidR="00CF0E51" w:rsidRPr="00CF0E51">
        <w:rPr>
          <w:rFonts w:hint="eastAsia"/>
          <w:sz w:val="21"/>
        </w:rPr>
        <w:t>ユニット運営協議会</w:t>
      </w:r>
      <w:r w:rsidRPr="00587C90">
        <w:rPr>
          <w:rFonts w:hint="eastAsia"/>
          <w:sz w:val="21"/>
        </w:rPr>
        <w:t>の議を経ておこなう。</w:t>
      </w:r>
    </w:p>
    <w:sectPr w:rsidR="00516896" w:rsidRPr="00587C90" w:rsidSect="00594AAD">
      <w:footerReference w:type="default" r:id="rId6"/>
      <w:pgSz w:w="11900" w:h="16840" w:code="9"/>
      <w:pgMar w:top="1418" w:right="1418" w:bottom="1418" w:left="1418" w:header="851" w:footer="992" w:gutter="0"/>
      <w:cols w:space="425"/>
      <w:docGrid w:type="linesAndChars" w:linePitch="359"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84" w:rsidRDefault="00ED3684" w:rsidP="00465815">
      <w:r>
        <w:separator/>
      </w:r>
    </w:p>
  </w:endnote>
  <w:endnote w:type="continuationSeparator" w:id="0">
    <w:p w:rsidR="00ED3684" w:rsidRDefault="00ED3684" w:rsidP="0046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90" w:rsidRDefault="00A9721E">
    <w:pPr>
      <w:pStyle w:val="a5"/>
      <w:jc w:val="center"/>
    </w:pPr>
    <w:r>
      <w:fldChar w:fldCharType="begin"/>
    </w:r>
    <w:r>
      <w:instrText xml:space="preserve"> PAGE   \* MERGEFORMAT </w:instrText>
    </w:r>
    <w:r>
      <w:fldChar w:fldCharType="separate"/>
    </w:r>
    <w:r w:rsidR="00D950BC" w:rsidRPr="00D950BC">
      <w:rPr>
        <w:noProof/>
        <w:lang w:val="ja-JP"/>
      </w:rPr>
      <w:t>1</w:t>
    </w:r>
    <w:r>
      <w:rPr>
        <w:noProof/>
        <w:lang w:val="ja-JP"/>
      </w:rPr>
      <w:fldChar w:fldCharType="end"/>
    </w:r>
  </w:p>
  <w:p w:rsidR="00587C90" w:rsidRDefault="00587C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84" w:rsidRDefault="00ED3684" w:rsidP="00465815">
      <w:r>
        <w:separator/>
      </w:r>
    </w:p>
  </w:footnote>
  <w:footnote w:type="continuationSeparator" w:id="0">
    <w:p w:rsidR="00ED3684" w:rsidRDefault="00ED3684" w:rsidP="0046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96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84"/>
    <w:rsid w:val="00022D1F"/>
    <w:rsid w:val="00037A78"/>
    <w:rsid w:val="000B27CD"/>
    <w:rsid w:val="00102DC0"/>
    <w:rsid w:val="001347D1"/>
    <w:rsid w:val="00137167"/>
    <w:rsid w:val="00155817"/>
    <w:rsid w:val="0016351D"/>
    <w:rsid w:val="00174E05"/>
    <w:rsid w:val="001A3331"/>
    <w:rsid w:val="001B2EB6"/>
    <w:rsid w:val="00225249"/>
    <w:rsid w:val="002C26D9"/>
    <w:rsid w:val="00321718"/>
    <w:rsid w:val="003601B4"/>
    <w:rsid w:val="003A1E83"/>
    <w:rsid w:val="003D1574"/>
    <w:rsid w:val="0041196B"/>
    <w:rsid w:val="00465815"/>
    <w:rsid w:val="004A15B2"/>
    <w:rsid w:val="004D4284"/>
    <w:rsid w:val="00516896"/>
    <w:rsid w:val="00555FA2"/>
    <w:rsid w:val="0056583C"/>
    <w:rsid w:val="00587C90"/>
    <w:rsid w:val="00594AAD"/>
    <w:rsid w:val="005950CA"/>
    <w:rsid w:val="005B5C4B"/>
    <w:rsid w:val="005D31A3"/>
    <w:rsid w:val="005F5BBB"/>
    <w:rsid w:val="0068083F"/>
    <w:rsid w:val="006D4A2A"/>
    <w:rsid w:val="006F6A49"/>
    <w:rsid w:val="00736989"/>
    <w:rsid w:val="00763FC4"/>
    <w:rsid w:val="008075BF"/>
    <w:rsid w:val="00836D63"/>
    <w:rsid w:val="00854621"/>
    <w:rsid w:val="0088508A"/>
    <w:rsid w:val="008D2731"/>
    <w:rsid w:val="008D773A"/>
    <w:rsid w:val="00924792"/>
    <w:rsid w:val="00946A8D"/>
    <w:rsid w:val="00951E80"/>
    <w:rsid w:val="009543BE"/>
    <w:rsid w:val="009A3A3F"/>
    <w:rsid w:val="009D647B"/>
    <w:rsid w:val="009F3887"/>
    <w:rsid w:val="00A35BB4"/>
    <w:rsid w:val="00A91D1F"/>
    <w:rsid w:val="00A9721E"/>
    <w:rsid w:val="00AE41CD"/>
    <w:rsid w:val="00B27A20"/>
    <w:rsid w:val="00B57314"/>
    <w:rsid w:val="00B6222D"/>
    <w:rsid w:val="00B74DB7"/>
    <w:rsid w:val="00BA4804"/>
    <w:rsid w:val="00BD4984"/>
    <w:rsid w:val="00C514DF"/>
    <w:rsid w:val="00C66A93"/>
    <w:rsid w:val="00C95E91"/>
    <w:rsid w:val="00CA7982"/>
    <w:rsid w:val="00CB3475"/>
    <w:rsid w:val="00CF0E51"/>
    <w:rsid w:val="00D03007"/>
    <w:rsid w:val="00D119F5"/>
    <w:rsid w:val="00D85BBC"/>
    <w:rsid w:val="00D85FD2"/>
    <w:rsid w:val="00D950BC"/>
    <w:rsid w:val="00DF1D50"/>
    <w:rsid w:val="00E50367"/>
    <w:rsid w:val="00E652FF"/>
    <w:rsid w:val="00E71C46"/>
    <w:rsid w:val="00E922BC"/>
    <w:rsid w:val="00EA4F52"/>
    <w:rsid w:val="00ED3684"/>
    <w:rsid w:val="00EF79B1"/>
    <w:rsid w:val="00F05B41"/>
    <w:rsid w:val="00F26335"/>
    <w:rsid w:val="00F30C0F"/>
    <w:rsid w:val="00F910A3"/>
    <w:rsid w:val="00FA4A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0D8B50-338B-48E5-8B15-101B242C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B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15"/>
    <w:pPr>
      <w:tabs>
        <w:tab w:val="center" w:pos="4252"/>
        <w:tab w:val="right" w:pos="8504"/>
      </w:tabs>
      <w:snapToGrid w:val="0"/>
    </w:pPr>
  </w:style>
  <w:style w:type="character" w:customStyle="1" w:styleId="a4">
    <w:name w:val="ヘッダー (文字)"/>
    <w:basedOn w:val="a0"/>
    <w:link w:val="a3"/>
    <w:uiPriority w:val="99"/>
    <w:rsid w:val="00465815"/>
  </w:style>
  <w:style w:type="paragraph" w:styleId="a5">
    <w:name w:val="footer"/>
    <w:basedOn w:val="a"/>
    <w:link w:val="a6"/>
    <w:uiPriority w:val="99"/>
    <w:unhideWhenUsed/>
    <w:rsid w:val="00465815"/>
    <w:pPr>
      <w:tabs>
        <w:tab w:val="center" w:pos="4252"/>
        <w:tab w:val="right" w:pos="8504"/>
      </w:tabs>
      <w:snapToGrid w:val="0"/>
    </w:pPr>
  </w:style>
  <w:style w:type="character" w:customStyle="1" w:styleId="a6">
    <w:name w:val="フッター (文字)"/>
    <w:basedOn w:val="a0"/>
    <w:link w:val="a5"/>
    <w:uiPriority w:val="99"/>
    <w:rsid w:val="00465815"/>
  </w:style>
  <w:style w:type="paragraph" w:styleId="a7">
    <w:name w:val="Balloon Text"/>
    <w:basedOn w:val="a"/>
    <w:link w:val="a8"/>
    <w:uiPriority w:val="99"/>
    <w:semiHidden/>
    <w:unhideWhenUsed/>
    <w:rsid w:val="00736989"/>
    <w:rPr>
      <w:rFonts w:ascii="Arial" w:eastAsia="ＭＳ ゴシック" w:hAnsi="Arial"/>
      <w:sz w:val="18"/>
      <w:szCs w:val="18"/>
    </w:rPr>
  </w:style>
  <w:style w:type="character" w:customStyle="1" w:styleId="a8">
    <w:name w:val="吹き出し (文字)"/>
    <w:basedOn w:val="a0"/>
    <w:link w:val="a7"/>
    <w:uiPriority w:val="99"/>
    <w:semiHidden/>
    <w:rsid w:val="00736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智</dc:creator>
  <cp:lastModifiedBy>yhattori</cp:lastModifiedBy>
  <cp:revision>2</cp:revision>
  <cp:lastPrinted>2011-04-12T01:03:00Z</cp:lastPrinted>
  <dcterms:created xsi:type="dcterms:W3CDTF">2014-02-24T01:05:00Z</dcterms:created>
  <dcterms:modified xsi:type="dcterms:W3CDTF">2014-02-24T01:05:00Z</dcterms:modified>
</cp:coreProperties>
</file>